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3A238A" w14:textId="761ACF80" w:rsidR="00EE5CBD" w:rsidRPr="00BE00B4" w:rsidRDefault="00EE5CBD" w:rsidP="002C3628">
      <w:pPr>
        <w:spacing w:after="0" w:line="240" w:lineRule="auto"/>
        <w:ind w:firstLine="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00B4">
        <w:rPr>
          <w:rFonts w:ascii="Times New Roman" w:hAnsi="Times New Roman" w:cs="Times New Roman"/>
          <w:b/>
          <w:sz w:val="24"/>
          <w:szCs w:val="24"/>
        </w:rPr>
        <w:t xml:space="preserve">Информационно-статистический обзор рассмотренных </w:t>
      </w:r>
      <w:r w:rsidR="009A7671" w:rsidRPr="00BE00B4">
        <w:rPr>
          <w:rFonts w:ascii="Times New Roman" w:hAnsi="Times New Roman" w:cs="Times New Roman"/>
          <w:b/>
          <w:sz w:val="24"/>
          <w:szCs w:val="24"/>
        </w:rPr>
        <w:t>за</w:t>
      </w:r>
      <w:r w:rsidR="00A7437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A1C41">
        <w:rPr>
          <w:rFonts w:ascii="Times New Roman" w:hAnsi="Times New Roman" w:cs="Times New Roman"/>
          <w:b/>
          <w:sz w:val="24"/>
          <w:szCs w:val="24"/>
        </w:rPr>
        <w:t>4</w:t>
      </w:r>
      <w:r w:rsidR="00A74377">
        <w:rPr>
          <w:rFonts w:ascii="Times New Roman" w:hAnsi="Times New Roman" w:cs="Times New Roman"/>
          <w:b/>
          <w:sz w:val="24"/>
          <w:szCs w:val="24"/>
        </w:rPr>
        <w:t xml:space="preserve"> квартал 202</w:t>
      </w:r>
      <w:r w:rsidR="00B54BB8">
        <w:rPr>
          <w:rFonts w:ascii="Times New Roman" w:hAnsi="Times New Roman" w:cs="Times New Roman"/>
          <w:b/>
          <w:sz w:val="24"/>
          <w:szCs w:val="24"/>
        </w:rPr>
        <w:t>4</w:t>
      </w:r>
      <w:r w:rsidR="009A7671" w:rsidRPr="00BE00B4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A74377">
        <w:rPr>
          <w:rFonts w:ascii="Times New Roman" w:hAnsi="Times New Roman" w:cs="Times New Roman"/>
          <w:b/>
          <w:sz w:val="24"/>
          <w:szCs w:val="24"/>
        </w:rPr>
        <w:t xml:space="preserve">а </w:t>
      </w:r>
      <w:r w:rsidRPr="00BE00B4">
        <w:rPr>
          <w:rFonts w:ascii="Times New Roman" w:hAnsi="Times New Roman" w:cs="Times New Roman"/>
          <w:b/>
          <w:sz w:val="24"/>
          <w:szCs w:val="24"/>
        </w:rPr>
        <w:t>обращений граждан.</w:t>
      </w:r>
    </w:p>
    <w:p w14:paraId="0B7212D8" w14:textId="77777777" w:rsidR="00EE5CBD" w:rsidRPr="00BE00B4" w:rsidRDefault="00EE5CBD" w:rsidP="002C3628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b/>
          <w:szCs w:val="24"/>
        </w:rPr>
      </w:pPr>
    </w:p>
    <w:p w14:paraId="3249944E" w14:textId="5E757086" w:rsidR="00C1333C" w:rsidRPr="002C3628" w:rsidRDefault="00EE5CBD" w:rsidP="002C3628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sz w:val="24"/>
          <w:szCs w:val="24"/>
        </w:rPr>
        <w:t xml:space="preserve">За </w:t>
      </w:r>
      <w:r w:rsidR="005A1C41">
        <w:rPr>
          <w:rFonts w:ascii="Times New Roman" w:hAnsi="Times New Roman" w:cs="Times New Roman"/>
          <w:sz w:val="24"/>
          <w:szCs w:val="24"/>
        </w:rPr>
        <w:t>4</w:t>
      </w:r>
      <w:r w:rsidR="00A74377">
        <w:rPr>
          <w:rFonts w:ascii="Times New Roman" w:hAnsi="Times New Roman" w:cs="Times New Roman"/>
          <w:sz w:val="24"/>
          <w:szCs w:val="24"/>
        </w:rPr>
        <w:t xml:space="preserve"> квартал 202</w:t>
      </w:r>
      <w:r w:rsidR="00B54BB8">
        <w:rPr>
          <w:rFonts w:ascii="Times New Roman" w:hAnsi="Times New Roman" w:cs="Times New Roman"/>
          <w:sz w:val="24"/>
          <w:szCs w:val="24"/>
        </w:rPr>
        <w:t>4</w:t>
      </w:r>
      <w:r w:rsidR="009A7671" w:rsidRPr="002C3628">
        <w:rPr>
          <w:rFonts w:ascii="Times New Roman" w:hAnsi="Times New Roman" w:cs="Times New Roman"/>
          <w:sz w:val="24"/>
          <w:szCs w:val="24"/>
        </w:rPr>
        <w:t xml:space="preserve"> год</w:t>
      </w:r>
      <w:r w:rsidR="00A74377">
        <w:rPr>
          <w:rFonts w:ascii="Times New Roman" w:hAnsi="Times New Roman" w:cs="Times New Roman"/>
          <w:sz w:val="24"/>
          <w:szCs w:val="24"/>
        </w:rPr>
        <w:t>а</w:t>
      </w:r>
      <w:r w:rsidRPr="002C3628">
        <w:rPr>
          <w:rFonts w:ascii="Times New Roman" w:hAnsi="Times New Roman" w:cs="Times New Roman"/>
          <w:sz w:val="24"/>
          <w:szCs w:val="24"/>
        </w:rPr>
        <w:t xml:space="preserve"> в администрацию города</w:t>
      </w:r>
      <w:r w:rsidR="00694DC7" w:rsidRPr="002C3628">
        <w:rPr>
          <w:rFonts w:ascii="Times New Roman" w:hAnsi="Times New Roman" w:cs="Times New Roman"/>
          <w:sz w:val="24"/>
          <w:szCs w:val="24"/>
        </w:rPr>
        <w:t xml:space="preserve"> поступило </w:t>
      </w:r>
      <w:r w:rsidR="005A1C41">
        <w:rPr>
          <w:rFonts w:ascii="Times New Roman" w:hAnsi="Times New Roman" w:cs="Times New Roman"/>
          <w:sz w:val="24"/>
          <w:szCs w:val="24"/>
        </w:rPr>
        <w:t>227</w:t>
      </w:r>
      <w:r w:rsidR="00F962ED" w:rsidRPr="002C3628">
        <w:rPr>
          <w:rFonts w:ascii="Times New Roman" w:hAnsi="Times New Roman" w:cs="Times New Roman"/>
          <w:sz w:val="24"/>
          <w:szCs w:val="24"/>
        </w:rPr>
        <w:t xml:space="preserve"> обращени</w:t>
      </w:r>
      <w:r w:rsidR="00A74377">
        <w:rPr>
          <w:rFonts w:ascii="Times New Roman" w:hAnsi="Times New Roman" w:cs="Times New Roman"/>
          <w:sz w:val="24"/>
          <w:szCs w:val="24"/>
        </w:rPr>
        <w:t>й</w:t>
      </w:r>
      <w:r w:rsidR="00F962ED" w:rsidRPr="002C3628">
        <w:rPr>
          <w:rFonts w:ascii="Times New Roman" w:hAnsi="Times New Roman" w:cs="Times New Roman"/>
          <w:sz w:val="24"/>
          <w:szCs w:val="24"/>
        </w:rPr>
        <w:t xml:space="preserve"> граждан</w:t>
      </w:r>
      <w:r w:rsidR="004C3CD1">
        <w:rPr>
          <w:rFonts w:ascii="Times New Roman" w:hAnsi="Times New Roman" w:cs="Times New Roman"/>
          <w:sz w:val="24"/>
          <w:szCs w:val="24"/>
        </w:rPr>
        <w:t>. На диаграмме предоставлены каналы поступления обращений граждан:</w:t>
      </w:r>
    </w:p>
    <w:p w14:paraId="4BCB48C5" w14:textId="77777777" w:rsidR="00EE5CBD" w:rsidRPr="002C3628" w:rsidRDefault="00694DC7" w:rsidP="002C3628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4C275AE" wp14:editId="0DDEDAC1">
            <wp:extent cx="5591175" cy="3724275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14:paraId="50B3935B" w14:textId="77777777" w:rsidR="00EE5CBD" w:rsidRPr="004C3CD1" w:rsidRDefault="00E021E9" w:rsidP="002C362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C3CD1">
        <w:rPr>
          <w:rFonts w:ascii="Times New Roman" w:hAnsi="Times New Roman" w:cs="Times New Roman"/>
          <w:sz w:val="24"/>
          <w:szCs w:val="24"/>
          <w:shd w:val="clear" w:color="auto" w:fill="FFFFFF"/>
        </w:rPr>
        <w:t>Наибольший интерес для заявителей в отчетном году представляли следующие вопросы:</w:t>
      </w:r>
    </w:p>
    <w:p w14:paraId="02C9444A" w14:textId="77777777" w:rsidR="00153556" w:rsidRDefault="009E7FA2" w:rsidP="00153556">
      <w:pPr>
        <w:pStyle w:val="a7"/>
        <w:numPr>
          <w:ilvl w:val="0"/>
          <w:numId w:val="1"/>
        </w:numPr>
        <w:spacing w:after="0" w:line="240" w:lineRule="auto"/>
        <w:ind w:left="1134" w:firstLine="12"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sz w:val="24"/>
          <w:szCs w:val="24"/>
        </w:rPr>
        <w:t>Муниципальный жилищный фонд (улучшение жилищных условий и получение жилья)</w:t>
      </w:r>
      <w:r w:rsidR="00E021E9" w:rsidRPr="002C3628">
        <w:rPr>
          <w:rFonts w:ascii="Times New Roman" w:hAnsi="Times New Roman" w:cs="Times New Roman"/>
          <w:sz w:val="24"/>
          <w:szCs w:val="24"/>
        </w:rPr>
        <w:t>;</w:t>
      </w:r>
    </w:p>
    <w:p w14:paraId="7D124B4F" w14:textId="2DB04188" w:rsidR="00153556" w:rsidRDefault="00153556" w:rsidP="00153556">
      <w:pPr>
        <w:pStyle w:val="a7"/>
        <w:numPr>
          <w:ilvl w:val="0"/>
          <w:numId w:val="1"/>
        </w:numPr>
        <w:spacing w:after="0" w:line="240" w:lineRule="auto"/>
        <w:ind w:left="1134" w:firstLine="12"/>
        <w:jc w:val="both"/>
        <w:rPr>
          <w:rFonts w:ascii="Times New Roman" w:hAnsi="Times New Roman" w:cs="Times New Roman"/>
          <w:sz w:val="24"/>
          <w:szCs w:val="24"/>
        </w:rPr>
      </w:pPr>
      <w:r w:rsidRPr="00153556">
        <w:rPr>
          <w:rFonts w:ascii="Times New Roman" w:hAnsi="Times New Roman" w:cs="Times New Roman"/>
          <w:sz w:val="24"/>
          <w:szCs w:val="24"/>
        </w:rPr>
        <w:t>Оказание услуг в электронном виде. Пользование информационными ресурсами</w:t>
      </w:r>
      <w:r>
        <w:rPr>
          <w:rFonts w:ascii="Times New Roman" w:hAnsi="Times New Roman" w:cs="Times New Roman"/>
          <w:sz w:val="24"/>
          <w:szCs w:val="24"/>
        </w:rPr>
        <w:t xml:space="preserve"> (Доступ к электронному дневнику)</w:t>
      </w:r>
      <w:r w:rsidRPr="00153556">
        <w:rPr>
          <w:rFonts w:ascii="Times New Roman" w:hAnsi="Times New Roman" w:cs="Times New Roman"/>
          <w:sz w:val="24"/>
          <w:szCs w:val="24"/>
        </w:rPr>
        <w:t>.</w:t>
      </w:r>
    </w:p>
    <w:p w14:paraId="023D0A11" w14:textId="3863B7FA" w:rsidR="00B82367" w:rsidRPr="00153556" w:rsidRDefault="00B82367" w:rsidP="0015355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53556">
        <w:rPr>
          <w:rFonts w:ascii="Times New Roman" w:hAnsi="Times New Roman" w:cs="Times New Roman"/>
          <w:sz w:val="24"/>
          <w:szCs w:val="24"/>
        </w:rPr>
        <w:t xml:space="preserve">За </w:t>
      </w:r>
      <w:r w:rsidR="00153556">
        <w:rPr>
          <w:rFonts w:ascii="Times New Roman" w:hAnsi="Times New Roman" w:cs="Times New Roman"/>
          <w:sz w:val="24"/>
          <w:szCs w:val="24"/>
        </w:rPr>
        <w:t>4</w:t>
      </w:r>
      <w:r w:rsidR="000008C3" w:rsidRPr="00153556">
        <w:rPr>
          <w:rFonts w:ascii="Times New Roman" w:hAnsi="Times New Roman" w:cs="Times New Roman"/>
          <w:sz w:val="24"/>
          <w:szCs w:val="24"/>
        </w:rPr>
        <w:t xml:space="preserve"> квартал 202</w:t>
      </w:r>
      <w:r w:rsidR="006E4E82" w:rsidRPr="00153556">
        <w:rPr>
          <w:rFonts w:ascii="Times New Roman" w:hAnsi="Times New Roman" w:cs="Times New Roman"/>
          <w:sz w:val="24"/>
          <w:szCs w:val="24"/>
        </w:rPr>
        <w:t>4</w:t>
      </w:r>
      <w:r w:rsidRPr="00153556">
        <w:rPr>
          <w:rFonts w:ascii="Times New Roman" w:hAnsi="Times New Roman" w:cs="Times New Roman"/>
          <w:sz w:val="24"/>
          <w:szCs w:val="24"/>
        </w:rPr>
        <w:t xml:space="preserve"> год</w:t>
      </w:r>
      <w:r w:rsidR="000008C3" w:rsidRPr="00153556">
        <w:rPr>
          <w:rFonts w:ascii="Times New Roman" w:hAnsi="Times New Roman" w:cs="Times New Roman"/>
          <w:sz w:val="24"/>
          <w:szCs w:val="24"/>
        </w:rPr>
        <w:t>а</w:t>
      </w:r>
      <w:r w:rsidRPr="00153556">
        <w:rPr>
          <w:rFonts w:ascii="Times New Roman" w:hAnsi="Times New Roman" w:cs="Times New Roman"/>
          <w:sz w:val="24"/>
          <w:szCs w:val="24"/>
        </w:rPr>
        <w:t xml:space="preserve"> из числа поступивших обращений было поставлено </w:t>
      </w:r>
      <w:r w:rsidR="00153556">
        <w:rPr>
          <w:rFonts w:ascii="Times New Roman" w:hAnsi="Times New Roman" w:cs="Times New Roman"/>
          <w:sz w:val="24"/>
          <w:szCs w:val="24"/>
        </w:rPr>
        <w:t>55</w:t>
      </w:r>
      <w:r w:rsidRPr="00153556">
        <w:rPr>
          <w:rFonts w:ascii="Times New Roman" w:hAnsi="Times New Roman" w:cs="Times New Roman"/>
          <w:sz w:val="24"/>
          <w:szCs w:val="24"/>
        </w:rPr>
        <w:t xml:space="preserve"> на контроль</w:t>
      </w:r>
      <w:r w:rsidR="00153556">
        <w:rPr>
          <w:rFonts w:ascii="Times New Roman" w:hAnsi="Times New Roman" w:cs="Times New Roman"/>
          <w:sz w:val="24"/>
          <w:szCs w:val="24"/>
        </w:rPr>
        <w:t>,</w:t>
      </w:r>
      <w:r w:rsidRPr="00153556">
        <w:rPr>
          <w:rFonts w:ascii="Times New Roman" w:hAnsi="Times New Roman" w:cs="Times New Roman"/>
          <w:sz w:val="24"/>
          <w:szCs w:val="24"/>
        </w:rPr>
        <w:t xml:space="preserve"> </w:t>
      </w:r>
      <w:r w:rsidR="00153556" w:rsidRPr="00B82367">
        <w:rPr>
          <w:rFonts w:ascii="Times New Roman" w:hAnsi="Times New Roman" w:cs="Times New Roman"/>
          <w:sz w:val="24"/>
          <w:szCs w:val="24"/>
        </w:rPr>
        <w:t xml:space="preserve">из них на особый контроль </w:t>
      </w:r>
      <w:r w:rsidR="00153556">
        <w:rPr>
          <w:rFonts w:ascii="Times New Roman" w:hAnsi="Times New Roman" w:cs="Times New Roman"/>
          <w:color w:val="000000" w:themeColor="text1"/>
          <w:sz w:val="24"/>
          <w:szCs w:val="24"/>
        </w:rPr>
        <w:t>11</w:t>
      </w:r>
      <w:r w:rsidR="00153556" w:rsidRPr="00B82367">
        <w:rPr>
          <w:rFonts w:ascii="Times New Roman" w:hAnsi="Times New Roman" w:cs="Times New Roman"/>
          <w:sz w:val="24"/>
          <w:szCs w:val="24"/>
        </w:rPr>
        <w:t xml:space="preserve"> обращени</w:t>
      </w:r>
      <w:r w:rsidR="00153556">
        <w:rPr>
          <w:rFonts w:ascii="Times New Roman" w:hAnsi="Times New Roman" w:cs="Times New Roman"/>
          <w:sz w:val="24"/>
          <w:szCs w:val="24"/>
        </w:rPr>
        <w:t>й</w:t>
      </w:r>
      <w:r w:rsidR="00153556" w:rsidRPr="00B82367">
        <w:rPr>
          <w:rFonts w:ascii="Times New Roman" w:hAnsi="Times New Roman" w:cs="Times New Roman"/>
          <w:sz w:val="24"/>
          <w:szCs w:val="24"/>
        </w:rPr>
        <w:t xml:space="preserve"> из вышестоящих органов власти.</w:t>
      </w:r>
      <w:r w:rsidR="00153556">
        <w:rPr>
          <w:rFonts w:ascii="Times New Roman" w:hAnsi="Times New Roman" w:cs="Times New Roman"/>
          <w:sz w:val="24"/>
          <w:szCs w:val="24"/>
        </w:rPr>
        <w:t xml:space="preserve"> </w:t>
      </w:r>
      <w:r w:rsidRPr="00153556">
        <w:rPr>
          <w:rFonts w:ascii="Times New Roman" w:hAnsi="Times New Roman" w:cs="Times New Roman"/>
          <w:sz w:val="24"/>
          <w:szCs w:val="24"/>
        </w:rPr>
        <w:t>Нарушений по срокам предоставления ответов граж</w:t>
      </w:r>
      <w:r w:rsidR="00BE00B4" w:rsidRPr="00153556">
        <w:rPr>
          <w:rFonts w:ascii="Times New Roman" w:hAnsi="Times New Roman" w:cs="Times New Roman"/>
          <w:sz w:val="24"/>
          <w:szCs w:val="24"/>
        </w:rPr>
        <w:t>данам</w:t>
      </w:r>
      <w:r w:rsidRPr="00153556">
        <w:rPr>
          <w:rFonts w:ascii="Times New Roman" w:hAnsi="Times New Roman" w:cs="Times New Roman"/>
          <w:sz w:val="24"/>
          <w:szCs w:val="24"/>
        </w:rPr>
        <w:t xml:space="preserve"> нет.</w:t>
      </w:r>
    </w:p>
    <w:p w14:paraId="60D58E06" w14:textId="77777777" w:rsidR="00153556" w:rsidRDefault="00153556" w:rsidP="005A1C41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</w:p>
    <w:p w14:paraId="4A157580" w14:textId="77777777" w:rsidR="00153556" w:rsidRDefault="00BE00B4" w:rsidP="00153556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  <w:r w:rsidRPr="00BE00B4">
        <w:rPr>
          <w:rFonts w:ascii="Times New Roman" w:hAnsi="Times New Roman" w:cs="Times New Roman"/>
          <w:sz w:val="24"/>
          <w:szCs w:val="24"/>
        </w:rPr>
        <w:t>Сведения об обращениях граждан, поступивших в Муниципальное образование</w:t>
      </w:r>
    </w:p>
    <w:p w14:paraId="1B964C78" w14:textId="18713546" w:rsidR="007467CD" w:rsidRDefault="00BE00B4" w:rsidP="00153556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  <w:r w:rsidRPr="00BE00B4">
        <w:rPr>
          <w:rFonts w:ascii="Times New Roman" w:hAnsi="Times New Roman" w:cs="Times New Roman"/>
          <w:sz w:val="24"/>
          <w:szCs w:val="24"/>
        </w:rPr>
        <w:t xml:space="preserve"> город Покачи</w:t>
      </w:r>
      <w:r w:rsidR="005A1C41">
        <w:rPr>
          <w:rFonts w:ascii="Times New Roman" w:hAnsi="Times New Roman" w:cs="Times New Roman"/>
          <w:sz w:val="24"/>
          <w:szCs w:val="24"/>
        </w:rPr>
        <w:t>:</w:t>
      </w:r>
    </w:p>
    <w:p w14:paraId="3A6038D6" w14:textId="77777777" w:rsidR="00153556" w:rsidRPr="00153556" w:rsidRDefault="00153556" w:rsidP="00153556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597"/>
        <w:gridCol w:w="2748"/>
      </w:tblGrid>
      <w:tr w:rsidR="007467CD" w:rsidRPr="007467CD" w14:paraId="53934FFD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4F0AB0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классификатора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59DD80" w14:textId="77777777" w:rsidR="007467CD" w:rsidRPr="00C04983" w:rsidRDefault="007467CD" w:rsidP="00A737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обращений в отчетном периоде</w:t>
            </w:r>
          </w:p>
        </w:tc>
      </w:tr>
      <w:tr w:rsidR="00E6211C" w:rsidRPr="007467CD" w14:paraId="64EFFA04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9EAF3D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Арендные отношения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B593B3" w14:textId="1354C276" w:rsidR="00E6211C" w:rsidRPr="007467CD" w:rsidRDefault="009A7B3A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E6211C" w:rsidRPr="007467CD" w14:paraId="3484F8FC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749F0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Благодарность, приглашения, поздравления органу местного самоуправления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BC57E6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6211C" w14:paraId="72C863B6" w14:textId="77777777" w:rsidTr="009A7B3A">
        <w:tc>
          <w:tcPr>
            <w:tcW w:w="6597" w:type="dxa"/>
          </w:tcPr>
          <w:p w14:paraId="6C509AA2" w14:textId="77777777" w:rsidR="00E6211C" w:rsidRPr="00BE00B4" w:rsidRDefault="00E6211C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 и ремонт подъездных дорог, в том числе тротуаров</w:t>
            </w:r>
          </w:p>
        </w:tc>
        <w:tc>
          <w:tcPr>
            <w:tcW w:w="2748" w:type="dxa"/>
            <w:vAlign w:val="center"/>
          </w:tcPr>
          <w:p w14:paraId="6B4936CE" w14:textId="5F118B7F" w:rsidR="00E6211C" w:rsidRPr="00BE00B4" w:rsidRDefault="009A7B3A" w:rsidP="009A7B3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</w:t>
            </w:r>
            <w:r w:rsidR="007E5A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5</w:t>
            </w:r>
          </w:p>
        </w:tc>
      </w:tr>
      <w:tr w:rsidR="00E6211C" w:rsidRPr="007467CD" w14:paraId="508CE205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A62618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Военно-техническое сотрудничество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102CA0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6211C" w:rsidRPr="007467CD" w14:paraId="02D2C44C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C7C93C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Выборы Президента Российской Федерации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FE075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6211C" w:rsidRPr="007467CD" w14:paraId="30680398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13847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Выделение жилья молодым семьям, специалистам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8DD21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:rsidRPr="007467CD" w14:paraId="3CA7351B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EB86F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Выделение земельных участков для индивидуального жилого строительства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D64879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E5A54" w:rsidRPr="007467CD" w14:paraId="0DB32FA5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5859E" w14:textId="0D5C9C56" w:rsidR="007E5A54" w:rsidRPr="00C04983" w:rsidRDefault="007E5A54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A54">
              <w:rPr>
                <w:rFonts w:ascii="Times New Roman" w:hAnsi="Times New Roman" w:cs="Times New Roman"/>
                <w:sz w:val="24"/>
                <w:szCs w:val="24"/>
              </w:rPr>
              <w:t>Выплаты за участие в боевых действиях, выдача удостоверения ветерана боевых действий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3D730" w14:textId="34E648CA" w:rsidR="007E5A54" w:rsidRPr="007467CD" w:rsidRDefault="007E5A54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:rsidRPr="007467CD" w14:paraId="2468AD6D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D1CE7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Градостроительство. Архитектура и проектирование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AD0CB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6211C" w:rsidRPr="007467CD" w14:paraId="1DF0AAD9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1F27B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Гражданская оборона, территориальная оборона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04841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:rsidRPr="007467CD" w14:paraId="3315711B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71A61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Гуманное отношение к животным. Создание приютов для животных.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1BC305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6211C" w:rsidRPr="007467CD" w14:paraId="63DD9019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A0EDED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Деятельность центров дополнительного образования (домов культуры, творческих коллективов, центров)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D48420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6211C" w:rsidRPr="007467CD" w14:paraId="5E380994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DEC11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Дистанционное образование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8631F9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6211C" w:rsidRPr="007467CD" w14:paraId="6ED8E18F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D450BA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Дисциплина труда. Привлечение к дисциплинарное ответственности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29C0DE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:rsidRPr="007467CD" w14:paraId="327DF43A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520DC8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Дорожные знаки и дорожная отметка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77B9D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14:paraId="23AAF028" w14:textId="77777777" w:rsidTr="009A7B3A">
        <w:tc>
          <w:tcPr>
            <w:tcW w:w="6597" w:type="dxa"/>
          </w:tcPr>
          <w:p w14:paraId="250F25C5" w14:textId="77777777" w:rsidR="00E6211C" w:rsidRPr="00BE00B4" w:rsidRDefault="00E6211C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01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Доступность физической культуры и спорта</w:t>
            </w:r>
          </w:p>
        </w:tc>
        <w:tc>
          <w:tcPr>
            <w:tcW w:w="2748" w:type="dxa"/>
            <w:vAlign w:val="center"/>
          </w:tcPr>
          <w:p w14:paraId="5128C218" w14:textId="72ADF8AC" w:rsidR="00E6211C" w:rsidRDefault="009A7B3A" w:rsidP="009A7B3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</w:t>
            </w:r>
            <w:r w:rsidR="00E621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6211C" w14:paraId="5D7F9C33" w14:textId="77777777" w:rsidTr="009A7B3A">
        <w:tc>
          <w:tcPr>
            <w:tcW w:w="6597" w:type="dxa"/>
          </w:tcPr>
          <w:p w14:paraId="6FCBF569" w14:textId="77777777" w:rsidR="00E6211C" w:rsidRPr="00BE00B4" w:rsidRDefault="00E6211C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01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Запросы архивных данных</w:t>
            </w:r>
          </w:p>
        </w:tc>
        <w:tc>
          <w:tcPr>
            <w:tcW w:w="2748" w:type="dxa"/>
            <w:vAlign w:val="center"/>
          </w:tcPr>
          <w:p w14:paraId="7E92B6E6" w14:textId="10F83BE5" w:rsidR="00E6211C" w:rsidRDefault="009A7B3A" w:rsidP="009A7B3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</w:t>
            </w:r>
            <w:r w:rsidR="00E621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E6211C" w:rsidRPr="007467CD" w14:paraId="677A13B7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983A1B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Звание "Ветеран труда», Участник трудового фронта». Льготы и меры социальной поддержки ветеранов труда, участников трудового фронта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F9CEAA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14:paraId="019190AF" w14:textId="77777777" w:rsidTr="009A7B3A">
        <w:tc>
          <w:tcPr>
            <w:tcW w:w="6597" w:type="dxa"/>
          </w:tcPr>
          <w:p w14:paraId="51534A05" w14:textId="77777777" w:rsidR="00E6211C" w:rsidRPr="00BE00B4" w:rsidRDefault="00E6211C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01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Качество товаров. Защита прав потребителей</w:t>
            </w:r>
          </w:p>
        </w:tc>
        <w:tc>
          <w:tcPr>
            <w:tcW w:w="2748" w:type="dxa"/>
            <w:vAlign w:val="center"/>
          </w:tcPr>
          <w:p w14:paraId="034B79F0" w14:textId="0A3FECA0" w:rsidR="00E6211C" w:rsidRDefault="009A7B3A" w:rsidP="009A7B3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</w:t>
            </w:r>
            <w:r w:rsidR="00E621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E6211C" w:rsidRPr="007467CD" w14:paraId="23B3C032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8284C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Компенсация морального и материального вреда.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EC837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6211C" w:rsidRPr="007467CD" w14:paraId="791F9BB6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10C51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Комплексное благоустройство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24435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E6211C" w:rsidRPr="007467CD" w14:paraId="0A066E4A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59C10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Конфликтные ситуации в образовательных учреждениях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60F0E6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6211C" w:rsidRPr="007467CD" w14:paraId="369FC6DE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1D258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Культурное наследие народов Российской Федерации и сохранение историко-культурных территорий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F3C0F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:rsidRPr="007467CD" w14:paraId="0B6553BA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9D0E10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Многодетные семьи. Малоимущие семьи. Неполные семьи. Молодые семьи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31465D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6211C" w:rsidRPr="007467CD" w14:paraId="5045CDC3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9B64D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Молодежная политика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E37680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:rsidRPr="007467CD" w14:paraId="376CF0CB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393B3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Муниципальный жилищный фонд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75F60C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</w:tr>
      <w:tr w:rsidR="009A7B3A" w:rsidRPr="007467CD" w14:paraId="6B5CB69B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4AC54" w14:textId="2A47C63E" w:rsidR="009A7B3A" w:rsidRPr="00C04983" w:rsidRDefault="009A7B3A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B3A">
              <w:rPr>
                <w:rFonts w:ascii="Times New Roman" w:hAnsi="Times New Roman" w:cs="Times New Roman"/>
                <w:sz w:val="24"/>
                <w:szCs w:val="24"/>
              </w:rPr>
              <w:t>Национальная политика и межнациональные отношения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40E13" w14:textId="1E8D0C85" w:rsidR="009A7B3A" w:rsidRDefault="009A7B3A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E5A54" w:rsidRPr="007467CD" w14:paraId="2C95B01E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8A9F1" w14:textId="544B96E1" w:rsidR="007E5A54" w:rsidRPr="009A7B3A" w:rsidRDefault="007E5A54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A54">
              <w:rPr>
                <w:rFonts w:ascii="Times New Roman" w:hAnsi="Times New Roman" w:cs="Times New Roman"/>
                <w:sz w:val="24"/>
                <w:szCs w:val="24"/>
              </w:rPr>
              <w:t>Обеспечение активной жизни инвалидов (лиц с ограниченными физическими возможностями)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C4F95" w14:textId="72E81C3D" w:rsidR="007E5A54" w:rsidRDefault="007E5A54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:rsidRPr="007467CD" w14:paraId="1A6A0415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E6BB1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Обмен жилых помещений. Оформление договора социального найма(найми) жилого помещения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65E3C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14:paraId="7562794B" w14:textId="77777777" w:rsidTr="009A7B3A">
        <w:tc>
          <w:tcPr>
            <w:tcW w:w="6597" w:type="dxa"/>
          </w:tcPr>
          <w:p w14:paraId="702B5CC3" w14:textId="77777777" w:rsidR="00E6211C" w:rsidRPr="000008C3" w:rsidRDefault="00E6211C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01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 земельных участков (образование,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501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раздел,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501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выдел,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501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объединение земельных участков) Возникновение прав на землю</w:t>
            </w:r>
          </w:p>
        </w:tc>
        <w:tc>
          <w:tcPr>
            <w:tcW w:w="2748" w:type="dxa"/>
            <w:vAlign w:val="center"/>
          </w:tcPr>
          <w:p w14:paraId="4A929B73" w14:textId="722F4900" w:rsidR="00E6211C" w:rsidRDefault="009A7B3A" w:rsidP="009A7B3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</w:t>
            </w:r>
            <w:r w:rsidR="007E5A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2</w:t>
            </w:r>
          </w:p>
        </w:tc>
      </w:tr>
      <w:tr w:rsidR="00E6211C" w14:paraId="643ADA64" w14:textId="77777777" w:rsidTr="009A7B3A">
        <w:tc>
          <w:tcPr>
            <w:tcW w:w="6597" w:type="dxa"/>
          </w:tcPr>
          <w:p w14:paraId="5DD42F60" w14:textId="77777777" w:rsidR="00E6211C" w:rsidRPr="00C04983" w:rsidRDefault="00E6211C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621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Образовательные стандарты, требования к образовательному процессу</w:t>
            </w:r>
          </w:p>
        </w:tc>
        <w:tc>
          <w:tcPr>
            <w:tcW w:w="2748" w:type="dxa"/>
            <w:vAlign w:val="center"/>
          </w:tcPr>
          <w:p w14:paraId="302A5CE7" w14:textId="45D09A21" w:rsidR="00E6211C" w:rsidRDefault="009A7B3A" w:rsidP="009A7B3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</w:t>
            </w:r>
            <w:r w:rsidR="00E621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E6211C" w14:paraId="01E6150C" w14:textId="77777777" w:rsidTr="009A7B3A">
        <w:tc>
          <w:tcPr>
            <w:tcW w:w="6597" w:type="dxa"/>
          </w:tcPr>
          <w:p w14:paraId="40D90B50" w14:textId="77777777" w:rsidR="00E6211C" w:rsidRPr="00950150" w:rsidRDefault="00E6211C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3556">
              <w:rPr>
                <w:rFonts w:ascii="Times New Roman" w:hAnsi="Times New Roman" w:cs="Times New Roman"/>
                <w:sz w:val="24"/>
                <w:szCs w:val="24"/>
              </w:rPr>
              <w:t>Оказание услуг в электронном виде. Пользование информационными ресурсами</w:t>
            </w:r>
          </w:p>
        </w:tc>
        <w:tc>
          <w:tcPr>
            <w:tcW w:w="2748" w:type="dxa"/>
            <w:vAlign w:val="center"/>
          </w:tcPr>
          <w:p w14:paraId="6193E5DC" w14:textId="215AC23D" w:rsidR="00E6211C" w:rsidRDefault="00FF0759" w:rsidP="00FF075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7E5A54" w14:paraId="23098C6A" w14:textId="77777777" w:rsidTr="009A7B3A">
        <w:tc>
          <w:tcPr>
            <w:tcW w:w="6597" w:type="dxa"/>
          </w:tcPr>
          <w:p w14:paraId="5540FBA1" w14:textId="65FDE47D" w:rsidR="007E5A54" w:rsidRPr="00153556" w:rsidRDefault="007E5A54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A54">
              <w:rPr>
                <w:rFonts w:ascii="Times New Roman" w:hAnsi="Times New Roman" w:cs="Times New Roman"/>
                <w:sz w:val="24"/>
                <w:szCs w:val="24"/>
              </w:rPr>
              <w:t>Оказание бесплатной юридической помощи отдельным категориям граждан</w:t>
            </w:r>
          </w:p>
        </w:tc>
        <w:tc>
          <w:tcPr>
            <w:tcW w:w="2748" w:type="dxa"/>
            <w:vAlign w:val="center"/>
          </w:tcPr>
          <w:p w14:paraId="390229C7" w14:textId="7165AB34" w:rsidR="007E5A54" w:rsidRDefault="00B85157" w:rsidP="009A7B3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</w:t>
            </w:r>
            <w:r w:rsidR="00FF075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E6211C" w:rsidRPr="007467CD" w14:paraId="214929E4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224F4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Опека и попечительство. Службы по обсаживанию детей, оказавшихся в сложной жизненной ситуации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109C4E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A7B3A" w:rsidRPr="007467CD" w14:paraId="487FDE66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DCF9A" w14:textId="670090F8" w:rsidR="009A7B3A" w:rsidRPr="00C04983" w:rsidRDefault="009A7B3A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B3A">
              <w:rPr>
                <w:rFonts w:ascii="Times New Roman" w:hAnsi="Times New Roman" w:cs="Times New Roman"/>
                <w:sz w:val="24"/>
                <w:szCs w:val="24"/>
              </w:rPr>
              <w:t>Отлов животных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218D9" w14:textId="1BC66026" w:rsidR="009A7B3A" w:rsidRDefault="009A7B3A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6211C" w:rsidRPr="007467CD" w14:paraId="55221139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D8C33B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Отсрочка от призыва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67923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:rsidRPr="007467CD" w14:paraId="1013C950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BABEC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Переработка вторичного сырья и бытовых отходов. Полигоны бытовых отходов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FF4C02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:rsidRPr="007467CD" w14:paraId="68E882AE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EBAB5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Полномочия государственных органов и органов местного самоуправления в области земельных отношений, в том числе связанных с "дальневосточным гектаром"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D97E1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:rsidRPr="007467CD" w14:paraId="3277664F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A3549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Популяризация и пропаганда физической культуры и спорта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0B16D3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E6211C" w14:paraId="708B5043" w14:textId="77777777" w:rsidTr="009A7B3A">
        <w:tc>
          <w:tcPr>
            <w:tcW w:w="6597" w:type="dxa"/>
          </w:tcPr>
          <w:p w14:paraId="299CAD62" w14:textId="77777777" w:rsidR="00E6211C" w:rsidRPr="000008C3" w:rsidRDefault="00E6211C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01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Поступление в образовательные учреждения</w:t>
            </w:r>
          </w:p>
        </w:tc>
        <w:tc>
          <w:tcPr>
            <w:tcW w:w="2748" w:type="dxa"/>
            <w:vAlign w:val="center"/>
          </w:tcPr>
          <w:p w14:paraId="7AB4436B" w14:textId="78DC91B2" w:rsidR="00E6211C" w:rsidRDefault="009A7B3A" w:rsidP="009A7B3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</w:t>
            </w:r>
            <w:r w:rsidR="00E621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6211C" w:rsidRPr="007467CD" w14:paraId="47BAB90F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305DD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Почтовое отправление или электронное сообщение, не имеющее смысла или содержащее рассуждения общего характера-не являющееся обращением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4BBF0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E6211C" w:rsidRPr="007467CD" w14:paraId="09E450E2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A4A3E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Предоставление жилья по договору социального найма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F0589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E6211C" w:rsidRPr="007467CD" w14:paraId="0A2EAA91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FA819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Предоставление льгот в связи с награждением или присвоением почетных званий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E0912F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E5A54" w:rsidRPr="007467CD" w14:paraId="41723202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80ECD" w14:textId="02F0D4CF" w:rsidR="007E5A54" w:rsidRPr="00C04983" w:rsidRDefault="007E5A54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A54">
              <w:rPr>
                <w:rFonts w:ascii="Times New Roman" w:hAnsi="Times New Roman" w:cs="Times New Roman"/>
                <w:sz w:val="24"/>
                <w:szCs w:val="24"/>
              </w:rPr>
              <w:t>Предоставление дополнительных льгот отдельным категориям граждан, установленных законодательством субъекта Российской Федерации (в том числе предоставление земельных участков многодетным семьям и др.)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CBD98" w14:textId="6C20C07E" w:rsidR="007E5A54" w:rsidRPr="007467CD" w:rsidRDefault="007E5A54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:rsidRPr="007467CD" w14:paraId="6405F7E1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524522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Приватизация земельных участков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32F5A1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85157" w:rsidRPr="007467CD" w14:paraId="554D14F5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766CC" w14:textId="25CD8EA6" w:rsidR="00B85157" w:rsidRPr="00C04983" w:rsidRDefault="00B85157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5157">
              <w:rPr>
                <w:rFonts w:ascii="Times New Roman" w:hAnsi="Times New Roman" w:cs="Times New Roman"/>
                <w:sz w:val="24"/>
                <w:szCs w:val="24"/>
              </w:rPr>
              <w:t>Проведение общественных мероприятий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F77A0" w14:textId="59E634DE" w:rsidR="00B85157" w:rsidRPr="007467CD" w:rsidRDefault="00B85157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:rsidRPr="007467CD" w14:paraId="752A5AE9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35D23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Производственная, хозяйственная и финансовая деятельность предприятий и организаций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8DEDC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:rsidRPr="007467CD" w14:paraId="31892C4A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E974D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Равенство перед законом и судом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2F4C27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:rsidRPr="007467CD" w14:paraId="2C763DA4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4EE98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Регистрация по месту жительства и пребывания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F23207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E6211C" w:rsidRPr="007467CD" w14:paraId="4061C1E0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27833C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Реклама (за исключением рекламы в СМИ)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279A7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E5A54" w:rsidRPr="007467CD" w14:paraId="600CAC91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E9C07" w14:textId="4A44CBF8" w:rsidR="007E5A54" w:rsidRPr="007E5A54" w:rsidRDefault="007E5A54" w:rsidP="00C04983">
            <w:pPr>
              <w:rPr>
                <w:color w:val="000000"/>
                <w:sz w:val="20"/>
                <w:szCs w:val="20"/>
              </w:rPr>
            </w:pPr>
            <w:r w:rsidRPr="007E5A54">
              <w:rPr>
                <w:rFonts w:ascii="Times New Roman" w:hAnsi="Times New Roman" w:cs="Times New Roman"/>
                <w:sz w:val="24"/>
                <w:szCs w:val="24"/>
              </w:rPr>
              <w:t>Санитарно-эпидемиологическое благополучие населения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4A437" w14:textId="36F926B4" w:rsidR="007E5A54" w:rsidRPr="007467CD" w:rsidRDefault="007E5A54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:rsidRPr="007467CD" w14:paraId="38EFE204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578FC9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Содержание общего имущества (канализация, вентиляция, кровля, ограждающие конструкции, инженерное оборудование, места общего пользования, придомовая территория)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3CA98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:rsidRPr="007467CD" w14:paraId="1F61C7A1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E8CA7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Содержание транспортной инфраструктуры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26D90E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:rsidRPr="007467CD" w14:paraId="2E6D0A6B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34214A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обеспечение, социальная поддержка и социальная помощь семьям, имеющим детей, в том числе многодетным семьям и одиноким родителям, гражданам пожилого возраста, гражданам, находящимся в трудной жизненной ситуации, малоимущим гражданам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DD765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E6211C" w:rsidRPr="007467CD" w14:paraId="7C9E1DC5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584B6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Социально-экономическое развитие субъектов Российской Федерации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310BCA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211C" w14:paraId="0F6EDE2C" w14:textId="77777777" w:rsidTr="009A7B3A">
        <w:tc>
          <w:tcPr>
            <w:tcW w:w="6597" w:type="dxa"/>
          </w:tcPr>
          <w:p w14:paraId="58E90327" w14:textId="77777777" w:rsidR="00E6211C" w:rsidRPr="000008C3" w:rsidRDefault="00E6211C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 и реконструкция дорог</w:t>
            </w:r>
          </w:p>
        </w:tc>
        <w:tc>
          <w:tcPr>
            <w:tcW w:w="2748" w:type="dxa"/>
            <w:vAlign w:val="center"/>
          </w:tcPr>
          <w:p w14:paraId="7E2AE148" w14:textId="3F8164BD" w:rsidR="00E6211C" w:rsidRDefault="009A7B3A" w:rsidP="009A7B3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</w:t>
            </w:r>
            <w:r w:rsidR="00E621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  <w:p w14:paraId="4E11797F" w14:textId="77777777" w:rsidR="00E6211C" w:rsidRDefault="00E6211C" w:rsidP="009A7B3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6211C" w:rsidRPr="007467CD" w14:paraId="5FF6D1F2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DFA14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Строительство и реконструкция дороги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7F9EAA" w14:textId="503E446C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6211C" w14:paraId="4BFB357D" w14:textId="77777777" w:rsidTr="009A7B3A">
        <w:tc>
          <w:tcPr>
            <w:tcW w:w="6597" w:type="dxa"/>
          </w:tcPr>
          <w:p w14:paraId="1AE12A3A" w14:textId="77777777" w:rsidR="00E6211C" w:rsidRPr="000008C3" w:rsidRDefault="00E6211C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 объектов социальной сферы (науки, культуры, спорта, народного образования, здравоохранения, торговли)</w:t>
            </w:r>
          </w:p>
        </w:tc>
        <w:tc>
          <w:tcPr>
            <w:tcW w:w="2748" w:type="dxa"/>
            <w:vAlign w:val="center"/>
          </w:tcPr>
          <w:p w14:paraId="4B1DA978" w14:textId="0E558585" w:rsidR="00E6211C" w:rsidRDefault="009A7B3A" w:rsidP="009A7B3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</w:t>
            </w:r>
            <w:r w:rsidR="00E621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9A7B3A" w14:paraId="0E29C705" w14:textId="77777777" w:rsidTr="009A7B3A">
        <w:tc>
          <w:tcPr>
            <w:tcW w:w="6597" w:type="dxa"/>
          </w:tcPr>
          <w:p w14:paraId="4E33A852" w14:textId="5ED486DA" w:rsidR="009A7B3A" w:rsidRPr="00C04983" w:rsidRDefault="009A7B3A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A7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Тарифы, сборы и льготы на транспортные услуги</w:t>
            </w:r>
          </w:p>
        </w:tc>
        <w:tc>
          <w:tcPr>
            <w:tcW w:w="2748" w:type="dxa"/>
            <w:vAlign w:val="center"/>
          </w:tcPr>
          <w:p w14:paraId="2ECD1EF7" w14:textId="49F55963" w:rsidR="009A7B3A" w:rsidRDefault="007E5A54" w:rsidP="009A7B3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1</w:t>
            </w:r>
          </w:p>
        </w:tc>
      </w:tr>
      <w:tr w:rsidR="009A7B3A" w14:paraId="01D3B879" w14:textId="77777777" w:rsidTr="009A7B3A">
        <w:tc>
          <w:tcPr>
            <w:tcW w:w="6597" w:type="dxa"/>
          </w:tcPr>
          <w:p w14:paraId="1EBB2B23" w14:textId="0BAAD351" w:rsidR="009A7B3A" w:rsidRPr="00C04983" w:rsidRDefault="009A7B3A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A7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Тарифы и льготы на бытовые услуги</w:t>
            </w:r>
          </w:p>
        </w:tc>
        <w:tc>
          <w:tcPr>
            <w:tcW w:w="2748" w:type="dxa"/>
            <w:vAlign w:val="center"/>
          </w:tcPr>
          <w:p w14:paraId="0D72A294" w14:textId="6EE88E2E" w:rsidR="009A7B3A" w:rsidRDefault="009A7B3A" w:rsidP="009A7B3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1</w:t>
            </w:r>
          </w:p>
        </w:tc>
      </w:tr>
      <w:tr w:rsidR="009A7B3A" w14:paraId="1937A730" w14:textId="77777777" w:rsidTr="009A7B3A">
        <w:tc>
          <w:tcPr>
            <w:tcW w:w="6597" w:type="dxa"/>
          </w:tcPr>
          <w:p w14:paraId="74F2E0DE" w14:textId="57A33769" w:rsidR="009A7B3A" w:rsidRPr="009A7B3A" w:rsidRDefault="009A7B3A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A7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Транспортное обслуживание населения, пассажирские перевозки</w:t>
            </w:r>
          </w:p>
        </w:tc>
        <w:tc>
          <w:tcPr>
            <w:tcW w:w="2748" w:type="dxa"/>
            <w:vAlign w:val="center"/>
          </w:tcPr>
          <w:p w14:paraId="24A997F7" w14:textId="24F3A12E" w:rsidR="009A7B3A" w:rsidRDefault="009A7B3A" w:rsidP="009A7B3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1</w:t>
            </w:r>
          </w:p>
        </w:tc>
      </w:tr>
      <w:tr w:rsidR="00E6211C" w:rsidRPr="007467CD" w14:paraId="1B8C6A77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FCE87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Трудовой стаж и трудовые книжки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E3143E" w14:textId="77777777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6211C" w:rsidRPr="007467CD" w14:paraId="4E73B32B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DD05D5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Трудоустройство. Безработица. Органы службы занятости. Государственные услуги в области содействия занятости населения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35BBD5" w14:textId="29112A43" w:rsidR="00E6211C" w:rsidRPr="007467CD" w:rsidRDefault="009A7B3A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E6211C" w:rsidRPr="007467CD" w14:paraId="3F371DDB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AD5BD3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Уборка снега, опавших листьев, мусора и посторонних предметов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A89A5F" w14:textId="1C58F8A3" w:rsidR="00E6211C" w:rsidRPr="007467CD" w:rsidRDefault="009A7B3A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E6211C" w:rsidRPr="007467CD" w14:paraId="5D829F8D" w14:textId="77777777" w:rsidTr="009A7B3A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813140" w14:textId="77777777" w:rsidR="00E6211C" w:rsidRPr="00C04983" w:rsidRDefault="00E6211C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Увековечение памяти выдающихся людей, исторических событий. Присвоение имен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B4429" w14:textId="7FD3C4A3" w:rsidR="00E6211C" w:rsidRPr="007467CD" w:rsidRDefault="00E6211C" w:rsidP="009A7B3A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6211C" w14:paraId="1A016571" w14:textId="77777777" w:rsidTr="009A7B3A">
        <w:tc>
          <w:tcPr>
            <w:tcW w:w="6597" w:type="dxa"/>
          </w:tcPr>
          <w:p w14:paraId="772FC913" w14:textId="77777777" w:rsidR="00E6211C" w:rsidRPr="00E6211C" w:rsidRDefault="00E6211C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621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Угроза жителям населенных пунктов со стороны животных</w:t>
            </w:r>
          </w:p>
        </w:tc>
        <w:tc>
          <w:tcPr>
            <w:tcW w:w="2748" w:type="dxa"/>
            <w:vAlign w:val="center"/>
          </w:tcPr>
          <w:p w14:paraId="7F41CA78" w14:textId="1635F986" w:rsidR="00E6211C" w:rsidRDefault="009A7B3A" w:rsidP="009A7B3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</w:t>
            </w:r>
            <w:r w:rsidR="00E621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6211C" w14:paraId="074DCF29" w14:textId="77777777" w:rsidTr="009A7B3A">
        <w:tc>
          <w:tcPr>
            <w:tcW w:w="6597" w:type="dxa"/>
          </w:tcPr>
          <w:p w14:paraId="429D5FAA" w14:textId="77777777" w:rsidR="00E6211C" w:rsidRPr="000008C3" w:rsidRDefault="00E6211C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2748" w:type="dxa"/>
            <w:vAlign w:val="center"/>
          </w:tcPr>
          <w:p w14:paraId="2A6BDEC4" w14:textId="238E1CF2" w:rsidR="00E6211C" w:rsidRDefault="00FF0759" w:rsidP="00FF075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7E5A54" w14:paraId="2193E4CF" w14:textId="77777777" w:rsidTr="009A7B3A">
        <w:tc>
          <w:tcPr>
            <w:tcW w:w="6597" w:type="dxa"/>
          </w:tcPr>
          <w:p w14:paraId="628E6C61" w14:textId="4F7D3212" w:rsidR="007E5A54" w:rsidRPr="007E5A54" w:rsidRDefault="007E5A54" w:rsidP="00C04983">
            <w:pPr>
              <w:rPr>
                <w:color w:val="000000"/>
                <w:sz w:val="20"/>
                <w:szCs w:val="20"/>
              </w:rPr>
            </w:pPr>
            <w:r w:rsidRPr="007E5A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жилищных условий, предоставление жилого помещения по договору социального найма гражданам, состоящим на учете в органе местного самоуправления</w:t>
            </w:r>
            <w:r w:rsidRPr="007E5A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в качестве нуждающихся в жилых помещениях</w:t>
            </w:r>
          </w:p>
        </w:tc>
        <w:tc>
          <w:tcPr>
            <w:tcW w:w="2748" w:type="dxa"/>
            <w:vAlign w:val="center"/>
          </w:tcPr>
          <w:p w14:paraId="0CE0A7D9" w14:textId="3035509F" w:rsidR="007E5A54" w:rsidRDefault="007E5A54" w:rsidP="007E5A5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1</w:t>
            </w:r>
          </w:p>
        </w:tc>
      </w:tr>
      <w:tr w:rsidR="00E6211C" w14:paraId="6FD1C3D3" w14:textId="77777777" w:rsidTr="009A7B3A">
        <w:tc>
          <w:tcPr>
            <w:tcW w:w="6597" w:type="dxa"/>
          </w:tcPr>
          <w:p w14:paraId="4F111616" w14:textId="77777777" w:rsidR="00E6211C" w:rsidRPr="000008C3" w:rsidRDefault="00E6211C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Управляющие организации, товарищества собственников жилья и иные формы управления собственностью</w:t>
            </w:r>
          </w:p>
        </w:tc>
        <w:tc>
          <w:tcPr>
            <w:tcW w:w="2748" w:type="dxa"/>
            <w:vAlign w:val="center"/>
          </w:tcPr>
          <w:p w14:paraId="5D891AB0" w14:textId="148AFF19" w:rsidR="00E6211C" w:rsidRDefault="009A7B3A" w:rsidP="009A7B3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</w:t>
            </w:r>
            <w:r w:rsidR="00E621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7E5A54" w14:paraId="6AAB40F4" w14:textId="77777777" w:rsidTr="009A7B3A">
        <w:tc>
          <w:tcPr>
            <w:tcW w:w="6597" w:type="dxa"/>
          </w:tcPr>
          <w:p w14:paraId="6B99A99E" w14:textId="6751C738" w:rsidR="007E5A54" w:rsidRDefault="007E5A54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5A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Условия ведения предпринимательской деятельности, деятельность хозяйствующих субъектов</w:t>
            </w:r>
          </w:p>
        </w:tc>
        <w:tc>
          <w:tcPr>
            <w:tcW w:w="2748" w:type="dxa"/>
            <w:vAlign w:val="center"/>
          </w:tcPr>
          <w:p w14:paraId="010CFF50" w14:textId="778347B7" w:rsidR="007E5A54" w:rsidRDefault="007E5A54" w:rsidP="009A7B3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1</w:t>
            </w:r>
          </w:p>
        </w:tc>
      </w:tr>
    </w:tbl>
    <w:p w14:paraId="5943A111" w14:textId="77777777" w:rsidR="007467CD" w:rsidRDefault="007467CD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</w:p>
    <w:p w14:paraId="79C1D7A3" w14:textId="77777777" w:rsidR="00220183" w:rsidRDefault="00220183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</w:p>
    <w:p w14:paraId="055C48F2" w14:textId="77777777" w:rsidR="00BE00B4" w:rsidRPr="00950150" w:rsidRDefault="00BE00B4" w:rsidP="009501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0672708" w14:textId="4A6D6407" w:rsidR="00B12F46" w:rsidRDefault="00B82367" w:rsidP="00B823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Результаты </w:t>
      </w:r>
      <w:r w:rsidR="000008C3">
        <w:rPr>
          <w:rFonts w:ascii="Times New Roman" w:hAnsi="Times New Roman" w:cs="Times New Roman"/>
          <w:sz w:val="24"/>
          <w:szCs w:val="24"/>
        </w:rPr>
        <w:t xml:space="preserve">рассмотрения обращений граждан за </w:t>
      </w:r>
      <w:r w:rsidR="007E5A54">
        <w:rPr>
          <w:rFonts w:ascii="Times New Roman" w:hAnsi="Times New Roman" w:cs="Times New Roman"/>
          <w:sz w:val="24"/>
          <w:szCs w:val="24"/>
        </w:rPr>
        <w:t>4</w:t>
      </w:r>
      <w:r w:rsidR="000008C3">
        <w:rPr>
          <w:rFonts w:ascii="Times New Roman" w:hAnsi="Times New Roman" w:cs="Times New Roman"/>
          <w:sz w:val="24"/>
          <w:szCs w:val="24"/>
        </w:rPr>
        <w:t xml:space="preserve"> квартал 202</w:t>
      </w:r>
      <w:r w:rsidR="00A7377F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  <w:r w:rsidR="000008C3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предоставлены на диаграмме ниже</w:t>
      </w:r>
    </w:p>
    <w:p w14:paraId="58AB3F26" w14:textId="10E3E03D" w:rsidR="00A7377F" w:rsidRPr="00EE0B67" w:rsidRDefault="00B82367" w:rsidP="00EE0B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  <w:r w:rsidR="00B12F46" w:rsidRPr="00B12F46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B12F46" w:rsidRPr="002C362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9838278" wp14:editId="141CC4EC">
            <wp:extent cx="3486150" cy="272415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14:paraId="40306DF5" w14:textId="77777777" w:rsidR="00A7377F" w:rsidRDefault="00A7377F" w:rsidP="004C3C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A3373C" w14:textId="3CA27A09" w:rsidR="004C3CD1" w:rsidRDefault="004C3CD1" w:rsidP="004C3C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3CD1">
        <w:rPr>
          <w:rFonts w:ascii="Times New Roman" w:hAnsi="Times New Roman" w:cs="Times New Roman"/>
          <w:b/>
          <w:sz w:val="24"/>
          <w:szCs w:val="24"/>
        </w:rPr>
        <w:t>Рассмотрение обращений граждан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088AED3D" w14:textId="77777777" w:rsidR="004C3CD1" w:rsidRPr="004C3CD1" w:rsidRDefault="004C3CD1" w:rsidP="004C3C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4BBFAFA" w14:textId="77777777" w:rsidR="00E021E9" w:rsidRPr="002C3628" w:rsidRDefault="00E021E9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6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Рассмотрение обращений граждан производится на основе типового общероссийского тематического классификатора обращений граждан, применяемого для систематизации, обобщения и анализа обращений. </w:t>
      </w:r>
    </w:p>
    <w:p w14:paraId="4A981D0A" w14:textId="77777777" w:rsidR="002C3628" w:rsidRDefault="00DD23E8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628">
        <w:rPr>
          <w:rFonts w:ascii="Times New Roman" w:hAnsi="Times New Roman" w:cs="Times New Roman"/>
          <w:sz w:val="24"/>
          <w:szCs w:val="24"/>
        </w:rPr>
        <w:t xml:space="preserve">Для организации личного приема граждан главой города </w:t>
      </w:r>
      <w:r w:rsidR="00052BEA">
        <w:rPr>
          <w:rFonts w:ascii="Times New Roman" w:hAnsi="Times New Roman" w:cs="Times New Roman"/>
          <w:sz w:val="24"/>
          <w:szCs w:val="24"/>
        </w:rPr>
        <w:t xml:space="preserve">Покачи </w:t>
      </w:r>
      <w:r w:rsidRPr="002C3628">
        <w:rPr>
          <w:rFonts w:ascii="Times New Roman" w:hAnsi="Times New Roman" w:cs="Times New Roman"/>
          <w:sz w:val="24"/>
          <w:szCs w:val="24"/>
        </w:rPr>
        <w:t xml:space="preserve">и заместителями главы </w:t>
      </w:r>
      <w:r w:rsidR="00052BEA">
        <w:rPr>
          <w:rFonts w:ascii="Times New Roman" w:hAnsi="Times New Roman" w:cs="Times New Roman"/>
          <w:sz w:val="24"/>
          <w:szCs w:val="24"/>
        </w:rPr>
        <w:t>города Покачи</w:t>
      </w:r>
      <w:r w:rsidRPr="002C3628">
        <w:rPr>
          <w:rFonts w:ascii="Times New Roman" w:hAnsi="Times New Roman" w:cs="Times New Roman"/>
          <w:sz w:val="24"/>
          <w:szCs w:val="24"/>
        </w:rPr>
        <w:t xml:space="preserve"> установлены </w:t>
      </w:r>
      <w:r w:rsidR="002C3628">
        <w:rPr>
          <w:rFonts w:ascii="Times New Roman" w:hAnsi="Times New Roman" w:cs="Times New Roman"/>
          <w:sz w:val="24"/>
          <w:szCs w:val="24"/>
        </w:rPr>
        <w:t>и доведен</w:t>
      </w:r>
      <w:r w:rsidR="00E021E9" w:rsidRPr="002C3628">
        <w:rPr>
          <w:rFonts w:ascii="Times New Roman" w:hAnsi="Times New Roman" w:cs="Times New Roman"/>
          <w:sz w:val="24"/>
          <w:szCs w:val="24"/>
        </w:rPr>
        <w:t xml:space="preserve">ы до сведения граждан дни и часы, утвержденные распоряжением администрации города Покачи от 03.08.2022 № 93-р «О личном приеме граждан в администрации города Покачи» (ссылка на документы: </w:t>
      </w:r>
      <w:hyperlink r:id="rId7" w:history="1">
        <w:r w:rsidR="00E021E9" w:rsidRPr="002C3628">
          <w:rPr>
            <w:rStyle w:val="a6"/>
            <w:rFonts w:ascii="Times New Roman" w:hAnsi="Times New Roman" w:cs="Times New Roman"/>
            <w:sz w:val="24"/>
            <w:szCs w:val="24"/>
          </w:rPr>
          <w:t>https://admpokachi.ru/request/priem/vremya/</w:t>
        </w:r>
      </w:hyperlink>
      <w:r w:rsidR="00E021E9" w:rsidRPr="002C3628">
        <w:rPr>
          <w:rFonts w:ascii="Times New Roman" w:hAnsi="Times New Roman" w:cs="Times New Roman"/>
          <w:sz w:val="24"/>
          <w:szCs w:val="24"/>
        </w:rPr>
        <w:t>)</w:t>
      </w:r>
      <w:r w:rsidRPr="002C3628">
        <w:rPr>
          <w:rFonts w:ascii="Times New Roman" w:hAnsi="Times New Roman" w:cs="Times New Roman"/>
          <w:sz w:val="24"/>
          <w:szCs w:val="24"/>
        </w:rPr>
        <w:t>. Место приема – рабочие кабинеты руководителей. В случае необходимости день приема граждан переносится на другой день, но</w:t>
      </w:r>
      <w:r w:rsidR="00A97D9A" w:rsidRPr="002C3628">
        <w:rPr>
          <w:rFonts w:ascii="Times New Roman" w:hAnsi="Times New Roman" w:cs="Times New Roman"/>
          <w:sz w:val="24"/>
          <w:szCs w:val="24"/>
        </w:rPr>
        <w:t xml:space="preserve"> при этом гражданина уведомляют о дате приема. Ведется карточка личного приема, где фиксируется дата приема, по какому вопросу обращение, данные о посетителе, контактный телефон и место работы, а также заполняется соглашение на обработку персональных данных для дальнейшей работы с обращением. Если во время личного приема обращение не может быть решено во время личного приема, оно излагается в письменной форме. </w:t>
      </w:r>
      <w:r w:rsidR="00E021E9" w:rsidRPr="002C3628">
        <w:rPr>
          <w:rFonts w:ascii="Times New Roman" w:hAnsi="Times New Roman" w:cs="Times New Roman"/>
          <w:sz w:val="24"/>
          <w:szCs w:val="24"/>
        </w:rPr>
        <w:t>По всем письменным обращениям гражданам даны ответы о решениях, принятых по предложениям/заявлениям/жалобам.</w:t>
      </w:r>
      <w:r w:rsidR="002C3628" w:rsidRPr="002C36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489EE8C4" w14:textId="77777777" w:rsidR="002C3628" w:rsidRDefault="002C3628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 целью создания условий для своевременного и эффективного рассмотрения поступивших обращений г</w:t>
      </w:r>
      <w:r w:rsidR="000008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раждан, осуществляется контроль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 соблюдением установленных действующим законодательством сроков рассмотрения обращений граждан, предоставлением ответов заявителям о принятых мерах, ответственными за исполнение должностными лицами органов местного самоуправления.</w:t>
      </w:r>
    </w:p>
    <w:p w14:paraId="135482C5" w14:textId="77777777" w:rsidR="009415F6" w:rsidRDefault="009415F6" w:rsidP="009415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580D5E0" w14:textId="77777777" w:rsidR="00A97D9A" w:rsidRPr="002C3628" w:rsidRDefault="00A97D9A" w:rsidP="00A737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A781532" w14:textId="77777777" w:rsidR="00B320F5" w:rsidRDefault="00B320F5" w:rsidP="007F7AB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0B21F5B" w14:textId="77777777" w:rsidR="00B320F5" w:rsidRDefault="00B320F5" w:rsidP="007F7AB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CEB8F25" w14:textId="77777777" w:rsidR="00B320F5" w:rsidRDefault="00B320F5" w:rsidP="007F7AB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ACA269F" w14:textId="77777777" w:rsidR="009F78E5" w:rsidRDefault="009F78E5" w:rsidP="007F7AB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7163536" w14:textId="77777777" w:rsidR="009F78E5" w:rsidRDefault="009F78E5" w:rsidP="007F7AB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8A70284" w14:textId="77777777" w:rsidR="009F78E5" w:rsidRDefault="009F78E5" w:rsidP="007F7AB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C6D9E27" w14:textId="77777777" w:rsidR="009F78E5" w:rsidRDefault="009F78E5" w:rsidP="007F7AB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A99B18B" w14:textId="3C69ABAB" w:rsidR="00A97D9A" w:rsidRPr="007F7ABB" w:rsidRDefault="002C3628" w:rsidP="007F7AB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7ABB">
        <w:rPr>
          <w:rFonts w:ascii="Times New Roman" w:hAnsi="Times New Roman" w:cs="Times New Roman"/>
          <w:b/>
          <w:sz w:val="24"/>
          <w:szCs w:val="24"/>
        </w:rPr>
        <w:t xml:space="preserve">Предоставляем варианты </w:t>
      </w:r>
      <w:r w:rsidR="007F7ABB" w:rsidRPr="007F7ABB">
        <w:rPr>
          <w:rFonts w:ascii="Times New Roman" w:hAnsi="Times New Roman" w:cs="Times New Roman"/>
          <w:b/>
          <w:sz w:val="24"/>
          <w:szCs w:val="24"/>
        </w:rPr>
        <w:t>обращения</w:t>
      </w:r>
      <w:r w:rsidRPr="007F7ABB">
        <w:rPr>
          <w:rFonts w:ascii="Times New Roman" w:hAnsi="Times New Roman" w:cs="Times New Roman"/>
          <w:b/>
          <w:sz w:val="24"/>
          <w:szCs w:val="24"/>
        </w:rPr>
        <w:t xml:space="preserve"> с вопросом/предложением/жалобой/заявлением:</w:t>
      </w:r>
    </w:p>
    <w:p w14:paraId="453CD9B1" w14:textId="77777777" w:rsidR="002C3628" w:rsidRPr="002C3628" w:rsidRDefault="002C3628" w:rsidP="002C362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3782"/>
        <w:gridCol w:w="5563"/>
      </w:tblGrid>
      <w:tr w:rsidR="00A31473" w:rsidRPr="002C3628" w14:paraId="3BC2A93D" w14:textId="77777777" w:rsidTr="00A7377F">
        <w:trPr>
          <w:jc w:val="center"/>
        </w:trPr>
        <w:tc>
          <w:tcPr>
            <w:tcW w:w="3782" w:type="dxa"/>
            <w:vAlign w:val="center"/>
          </w:tcPr>
          <w:p w14:paraId="4A783DFB" w14:textId="77777777" w:rsidR="00A31473" w:rsidRPr="002C3628" w:rsidRDefault="00A31473" w:rsidP="00B320F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Электронная почта администрации города Покачи</w:t>
            </w:r>
          </w:p>
        </w:tc>
        <w:tc>
          <w:tcPr>
            <w:tcW w:w="5563" w:type="dxa"/>
            <w:vAlign w:val="center"/>
          </w:tcPr>
          <w:p w14:paraId="01EEA87E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8" w:history="1">
              <w:r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admpokachi@admpokachi.ru</w:t>
              </w:r>
            </w:hyperlink>
          </w:p>
        </w:tc>
      </w:tr>
      <w:tr w:rsidR="00A31473" w:rsidRPr="002C3628" w14:paraId="3AB8E697" w14:textId="77777777" w:rsidTr="00A7377F">
        <w:trPr>
          <w:jc w:val="center"/>
        </w:trPr>
        <w:tc>
          <w:tcPr>
            <w:tcW w:w="3782" w:type="dxa"/>
            <w:vAlign w:val="center"/>
          </w:tcPr>
          <w:p w14:paraId="35E35D3C" w14:textId="77777777" w:rsidR="00A31473" w:rsidRPr="002C3628" w:rsidRDefault="00A31473" w:rsidP="00B320F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Передача письменных обращений нарочно</w:t>
            </w:r>
          </w:p>
        </w:tc>
        <w:tc>
          <w:tcPr>
            <w:tcW w:w="5563" w:type="dxa"/>
            <w:vAlign w:val="center"/>
          </w:tcPr>
          <w:p w14:paraId="6E7C89A1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Администрация города Покачи, улица Мира, дом 8/1, общий отдел, кабинет 201</w:t>
            </w:r>
          </w:p>
        </w:tc>
      </w:tr>
      <w:tr w:rsidR="00A31473" w:rsidRPr="002C3628" w14:paraId="21F92C62" w14:textId="77777777" w:rsidTr="00A7377F">
        <w:trPr>
          <w:jc w:val="center"/>
        </w:trPr>
        <w:tc>
          <w:tcPr>
            <w:tcW w:w="3782" w:type="dxa"/>
            <w:vAlign w:val="center"/>
          </w:tcPr>
          <w:p w14:paraId="6273077E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Личный прием главы</w:t>
            </w:r>
          </w:p>
        </w:tc>
        <w:tc>
          <w:tcPr>
            <w:tcW w:w="5563" w:type="dxa"/>
            <w:vAlign w:val="center"/>
          </w:tcPr>
          <w:p w14:paraId="71F36867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Для записи на личный прием необходимо обратиться по телефону 8(34669) 7-28-76</w:t>
            </w:r>
          </w:p>
        </w:tc>
      </w:tr>
      <w:tr w:rsidR="00A31473" w:rsidRPr="002C3628" w14:paraId="7F1BF52E" w14:textId="77777777" w:rsidTr="00A7377F">
        <w:trPr>
          <w:jc w:val="center"/>
        </w:trPr>
        <w:tc>
          <w:tcPr>
            <w:tcW w:w="3782" w:type="dxa"/>
            <w:vAlign w:val="center"/>
          </w:tcPr>
          <w:p w14:paraId="6F2873E8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Официальный сайт администрации города Покачи</w:t>
            </w:r>
          </w:p>
        </w:tc>
        <w:tc>
          <w:tcPr>
            <w:tcW w:w="5563" w:type="dxa"/>
            <w:vAlign w:val="center"/>
          </w:tcPr>
          <w:p w14:paraId="7DF36FFB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hyperlink r:id="rId9" w:history="1">
              <w:r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  <w:highlight w:val="white"/>
                </w:rPr>
                <w:t>https://admpokachi.ru/request/faq/zadat-vopros/</w:t>
              </w:r>
            </w:hyperlink>
          </w:p>
        </w:tc>
      </w:tr>
      <w:tr w:rsidR="00A31473" w:rsidRPr="002C3628" w14:paraId="4386D61A" w14:textId="77777777" w:rsidTr="00A7377F">
        <w:trPr>
          <w:jc w:val="center"/>
        </w:trPr>
        <w:tc>
          <w:tcPr>
            <w:tcW w:w="3782" w:type="dxa"/>
            <w:vAlign w:val="center"/>
          </w:tcPr>
          <w:p w14:paraId="6E99CF6F" w14:textId="4BE40CAC" w:rsidR="00A31473" w:rsidRPr="002C3628" w:rsidRDefault="00A31473" w:rsidP="00B320F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 xml:space="preserve">Личные приемы заместителей и </w:t>
            </w:r>
            <w:r w:rsidR="00B320F5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руководителей управлений</w:t>
            </w:r>
          </w:p>
        </w:tc>
        <w:tc>
          <w:tcPr>
            <w:tcW w:w="5563" w:type="dxa"/>
            <w:vAlign w:val="center"/>
          </w:tcPr>
          <w:p w14:paraId="1DB7BA8E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https://admpokachi.ru/request/priem/vremya/</w:t>
              </w:r>
            </w:hyperlink>
          </w:p>
          <w:p w14:paraId="2C7C9C59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Организация личного приема граждан утверждена распоряжением  администрации города Покачи от 03.08.2022 № 93-р «О личном приеме граждан в администрации города»</w:t>
            </w:r>
          </w:p>
        </w:tc>
      </w:tr>
      <w:tr w:rsidR="00A31473" w:rsidRPr="002C3628" w14:paraId="269F9DBC" w14:textId="77777777" w:rsidTr="00A7377F">
        <w:trPr>
          <w:jc w:val="center"/>
        </w:trPr>
        <w:tc>
          <w:tcPr>
            <w:tcW w:w="3782" w:type="dxa"/>
            <w:vAlign w:val="center"/>
          </w:tcPr>
          <w:p w14:paraId="26D08022" w14:textId="77777777" w:rsidR="00A31473" w:rsidRPr="002C3628" w:rsidRDefault="00A31473" w:rsidP="00B320F5">
            <w:pPr>
              <w:ind w:firstLine="22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Платформа обратной связи</w:t>
            </w:r>
          </w:p>
        </w:tc>
        <w:tc>
          <w:tcPr>
            <w:tcW w:w="5563" w:type="dxa"/>
            <w:vAlign w:val="center"/>
          </w:tcPr>
          <w:p w14:paraId="27D06647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https://admpokachi.ru</w:t>
              </w:r>
            </w:hyperlink>
          </w:p>
          <w:p w14:paraId="00F0880A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Обратиться можно через Госуслуги. «Решаем вместе»</w:t>
            </w:r>
          </w:p>
        </w:tc>
      </w:tr>
      <w:tr w:rsidR="00A31473" w:rsidRPr="002C3628" w14:paraId="65B5565A" w14:textId="77777777" w:rsidTr="00A7377F">
        <w:trPr>
          <w:jc w:val="center"/>
        </w:trPr>
        <w:tc>
          <w:tcPr>
            <w:tcW w:w="3782" w:type="dxa"/>
            <w:vAlign w:val="center"/>
          </w:tcPr>
          <w:p w14:paraId="5472EE51" w14:textId="77777777" w:rsidR="00A31473" w:rsidRPr="002C3628" w:rsidRDefault="00A31473" w:rsidP="00B320F5">
            <w:pPr>
              <w:ind w:firstLine="22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Проведение личного приема с использованием СПО в режиме видеоконференцсвязи, видеосвязи, аудиосвязи на ресурсе ССТУ.РФ</w:t>
            </w:r>
          </w:p>
        </w:tc>
        <w:tc>
          <w:tcPr>
            <w:tcW w:w="5563" w:type="dxa"/>
            <w:vAlign w:val="center"/>
          </w:tcPr>
          <w:p w14:paraId="582D8788" w14:textId="74348535" w:rsidR="00A31473" w:rsidRPr="002C3628" w:rsidRDefault="00A31473" w:rsidP="000D3480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Необходимо обратиться по телефону 8(34669) 7-99-89, доб. 201</w:t>
            </w:r>
            <w:r w:rsidR="00A7377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# для дальнейшей организации связи с вышестоящими органами</w:t>
            </w:r>
          </w:p>
        </w:tc>
      </w:tr>
    </w:tbl>
    <w:p w14:paraId="31787237" w14:textId="77777777" w:rsidR="00EE5CBD" w:rsidRPr="00EE5CBD" w:rsidRDefault="00EE5CBD" w:rsidP="00A7377F">
      <w:pPr>
        <w:rPr>
          <w:rFonts w:ascii="Times New Roman" w:hAnsi="Times New Roman" w:cs="Times New Roman"/>
          <w:sz w:val="28"/>
          <w:szCs w:val="28"/>
        </w:rPr>
      </w:pPr>
    </w:p>
    <w:sectPr w:rsidR="00EE5CBD" w:rsidRPr="00EE5CBD" w:rsidSect="00052BE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E742FB"/>
    <w:multiLevelType w:val="hybridMultilevel"/>
    <w:tmpl w:val="B510B57C"/>
    <w:lvl w:ilvl="0" w:tplc="EA4AE116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A434B4"/>
    <w:multiLevelType w:val="hybridMultilevel"/>
    <w:tmpl w:val="21EA51F4"/>
    <w:lvl w:ilvl="0" w:tplc="EA4AE116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0024905">
    <w:abstractNumId w:val="1"/>
  </w:num>
  <w:num w:numId="2" w16cid:durableId="16672409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7EE"/>
    <w:rsid w:val="000008C3"/>
    <w:rsid w:val="00052BEA"/>
    <w:rsid w:val="000D3480"/>
    <w:rsid w:val="000F336A"/>
    <w:rsid w:val="00127748"/>
    <w:rsid w:val="00153556"/>
    <w:rsid w:val="00220183"/>
    <w:rsid w:val="00230F3F"/>
    <w:rsid w:val="002C3628"/>
    <w:rsid w:val="004C3CD1"/>
    <w:rsid w:val="004F2A53"/>
    <w:rsid w:val="00527FC3"/>
    <w:rsid w:val="005A1C41"/>
    <w:rsid w:val="005C2608"/>
    <w:rsid w:val="00694DC7"/>
    <w:rsid w:val="006E4E82"/>
    <w:rsid w:val="00723368"/>
    <w:rsid w:val="007467CD"/>
    <w:rsid w:val="007E5A54"/>
    <w:rsid w:val="007F7ABB"/>
    <w:rsid w:val="00856483"/>
    <w:rsid w:val="008816D4"/>
    <w:rsid w:val="008B29F4"/>
    <w:rsid w:val="008F3A55"/>
    <w:rsid w:val="008F57EE"/>
    <w:rsid w:val="009415F6"/>
    <w:rsid w:val="00950150"/>
    <w:rsid w:val="00960CB6"/>
    <w:rsid w:val="009A7671"/>
    <w:rsid w:val="009A7B3A"/>
    <w:rsid w:val="009E2B78"/>
    <w:rsid w:val="009E7FA2"/>
    <w:rsid w:val="009F78E5"/>
    <w:rsid w:val="00A31473"/>
    <w:rsid w:val="00A67655"/>
    <w:rsid w:val="00A7377F"/>
    <w:rsid w:val="00A74377"/>
    <w:rsid w:val="00A97D9A"/>
    <w:rsid w:val="00B12F46"/>
    <w:rsid w:val="00B320F5"/>
    <w:rsid w:val="00B41366"/>
    <w:rsid w:val="00B50E07"/>
    <w:rsid w:val="00B54BB8"/>
    <w:rsid w:val="00B82367"/>
    <w:rsid w:val="00B85157"/>
    <w:rsid w:val="00BE00B4"/>
    <w:rsid w:val="00C04983"/>
    <w:rsid w:val="00C1333C"/>
    <w:rsid w:val="00C818E8"/>
    <w:rsid w:val="00D24C29"/>
    <w:rsid w:val="00D87063"/>
    <w:rsid w:val="00DA2724"/>
    <w:rsid w:val="00DD23E8"/>
    <w:rsid w:val="00E021E9"/>
    <w:rsid w:val="00E6211C"/>
    <w:rsid w:val="00E97EFE"/>
    <w:rsid w:val="00EE0B67"/>
    <w:rsid w:val="00EE5CBD"/>
    <w:rsid w:val="00F86367"/>
    <w:rsid w:val="00F962ED"/>
    <w:rsid w:val="00FF0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4BCBC"/>
  <w15:docId w15:val="{0FD7A567-8C93-44B8-9218-D99F7FF32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5CB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94D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4DC7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527F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F86367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E021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96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2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6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1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2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3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8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2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pokachi@admpokachi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admpokachi.ru/request/priem/vremya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11" Type="http://schemas.openxmlformats.org/officeDocument/2006/relationships/hyperlink" Target="https://admpokachi.ru" TargetMode="External"/><Relationship Id="rId5" Type="http://schemas.openxmlformats.org/officeDocument/2006/relationships/chart" Target="charts/chart1.xml"/><Relationship Id="rId10" Type="http://schemas.openxmlformats.org/officeDocument/2006/relationships/hyperlink" Target="https://admpokachi.ru/request/priem/vremya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dmpokachi.ru/request/faq/zadat-vopros/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9"/>
    </mc:Choice>
    <mc:Fallback>
      <c:style val="19"/>
    </mc:Fallback>
  </mc:AlternateContent>
  <c:chart>
    <c:autoTitleDeleted val="1"/>
    <c:plotArea>
      <c:layout>
        <c:manualLayout>
          <c:layoutTarget val="inner"/>
          <c:xMode val="edge"/>
          <c:yMode val="edge"/>
          <c:x val="1.1937378795392511E-2"/>
          <c:y val="0.10409485021268894"/>
          <c:w val="0.47266994851450023"/>
          <c:h val="0.70737502639756233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Столбец2</c:v>
                </c:pt>
              </c:strCache>
            </c:strRef>
          </c:tx>
          <c:explosion val="25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Лист1!$A$2:$A$9</c:f>
              <c:strCache>
                <c:ptCount val="8"/>
                <c:pt idx="0">
                  <c:v>Электронная почта администрации -44</c:v>
                </c:pt>
                <c:pt idx="1">
                  <c:v>Передача письменных обращений нарочно -17</c:v>
                </c:pt>
                <c:pt idx="2">
                  <c:v>Личный прием главы -37</c:v>
                </c:pt>
                <c:pt idx="3">
                  <c:v>Обращения из вышестоящих органов -20</c:v>
                </c:pt>
                <c:pt idx="4">
                  <c:v>Официальный сайт администрации города -15</c:v>
                </c:pt>
                <c:pt idx="5">
                  <c:v>Личные приемы заместителей и руководителей управлений-46</c:v>
                </c:pt>
                <c:pt idx="6">
                  <c:v>Платформа обратной связи (ПОС) -48</c:v>
                </c:pt>
                <c:pt idx="7">
                  <c:v>Проведение личного приема с использованием СПО в режиме видеоконференцсвязи, видеосвязи, аудиосвязи на ресурсе ССТУ.РФ - 0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44</c:v>
                </c:pt>
                <c:pt idx="1">
                  <c:v>17</c:v>
                </c:pt>
                <c:pt idx="2">
                  <c:v>37</c:v>
                </c:pt>
                <c:pt idx="3">
                  <c:v>20</c:v>
                </c:pt>
                <c:pt idx="4">
                  <c:v>15</c:v>
                </c:pt>
                <c:pt idx="5">
                  <c:v>46</c:v>
                </c:pt>
                <c:pt idx="6">
                  <c:v>48</c:v>
                </c:pt>
                <c:pt idx="7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30A-4AC9-A02F-8F1A1C45F0D9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49257552483358935"/>
          <c:y val="3.2237120034616068E-2"/>
          <c:w val="0.49513568868407576"/>
          <c:h val="0.92677677763164634"/>
        </c:manualLayout>
      </c:layout>
      <c:overlay val="0"/>
      <c:spPr>
        <a:noFill/>
        <a:ln>
          <a:noFill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>
          <a:ln>
            <a:noFill/>
          </a:ln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9"/>
    </mc:Choice>
    <mc:Fallback>
      <c:style val="19"/>
    </mc:Fallback>
  </mc:AlternateContent>
  <c:chart>
    <c:autoTitleDeleted val="1"/>
    <c:plotArea>
      <c:layout>
        <c:manualLayout>
          <c:layoutTarget val="inner"/>
          <c:xMode val="edge"/>
          <c:yMode val="edge"/>
          <c:x val="1.1937378795392511E-2"/>
          <c:y val="0.23367715864161481"/>
          <c:w val="0.48592649635177021"/>
          <c:h val="0.63904802896422508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Столбец2</c:v>
                </c:pt>
              </c:strCache>
            </c:strRef>
          </c:tx>
          <c:explosion val="25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4"/>
                <c:pt idx="0">
                  <c:v>Отказано 0</c:v>
                </c:pt>
                <c:pt idx="1">
                  <c:v>Находится в работе - 1</c:v>
                </c:pt>
                <c:pt idx="2">
                  <c:v>Решено положительно - 150</c:v>
                </c:pt>
                <c:pt idx="3">
                  <c:v>Дано разъяснение - 67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150</c:v>
                </c:pt>
                <c:pt idx="3">
                  <c:v>67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CD1-49B2-80A8-6A545C74DB1D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49257552483358935"/>
          <c:y val="3.2237120034616068E-2"/>
          <c:w val="0.49513568868407576"/>
          <c:h val="0.92677677763164634"/>
        </c:manualLayout>
      </c:layout>
      <c:overlay val="0"/>
      <c:spPr>
        <a:noFill/>
        <a:ln>
          <a:noFill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>
          <a:ln>
            <a:noFill/>
          </a:ln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5</Pages>
  <Words>1368</Words>
  <Characters>7799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Шайхутдинова Лилия Абубакировна</dc:creator>
  <cp:keywords/>
  <dc:description/>
  <cp:lastModifiedBy>Шеховцова  Светлана Дмитриевна</cp:lastModifiedBy>
  <cp:revision>12</cp:revision>
  <cp:lastPrinted>2023-01-30T11:22:00Z</cp:lastPrinted>
  <dcterms:created xsi:type="dcterms:W3CDTF">2024-10-01T11:30:00Z</dcterms:created>
  <dcterms:modified xsi:type="dcterms:W3CDTF">2025-01-12T10:12:00Z</dcterms:modified>
</cp:coreProperties>
</file>